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4B91" w14:textId="3FFA4B13" w:rsidR="00380B75" w:rsidRPr="00380B75" w:rsidRDefault="00E00F6B" w:rsidP="00E00F6B">
      <w:pPr>
        <w:spacing w:after="160" w:line="240" w:lineRule="auto"/>
        <w:jc w:val="right"/>
        <w:rPr>
          <w:rFonts w:ascii="Times New Roman" w:eastAsia="Times New Roman" w:hAnsi="Times New Roman" w:cs="Times New Roman"/>
          <w:sz w:val="24"/>
          <w:szCs w:val="24"/>
          <w:lang w:eastAsia="en-NZ"/>
        </w:rPr>
      </w:pPr>
      <w:r w:rsidRPr="00380B75">
        <w:rPr>
          <w:rFonts w:ascii="Times New Roman" w:eastAsia="Times New Roman" w:hAnsi="Times New Roman" w:cs="Times New Roman"/>
          <w:noProof/>
          <w:sz w:val="24"/>
          <w:szCs w:val="24"/>
          <w:bdr w:val="none" w:sz="0" w:space="0" w:color="auto" w:frame="1"/>
          <w:lang w:eastAsia="en-NZ"/>
        </w:rPr>
        <w:drawing>
          <wp:anchor distT="0" distB="0" distL="114300" distR="114300" simplePos="0" relativeHeight="251657216" behindDoc="1" locked="0" layoutInCell="1" allowOverlap="1" wp14:anchorId="51C411FA" wp14:editId="35762E2A">
            <wp:simplePos x="0" y="0"/>
            <wp:positionH relativeFrom="column">
              <wp:posOffset>-161925</wp:posOffset>
            </wp:positionH>
            <wp:positionV relativeFrom="paragraph">
              <wp:posOffset>0</wp:posOffset>
            </wp:positionV>
            <wp:extent cx="3171825" cy="857250"/>
            <wp:effectExtent l="0" t="0" r="9525"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18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B75" w:rsidRPr="00380B75">
        <w:rPr>
          <w:rFonts w:ascii="Arial" w:eastAsia="Times New Roman" w:hAnsi="Arial" w:cs="Arial"/>
          <w:color w:val="000000"/>
          <w:sz w:val="36"/>
          <w:szCs w:val="36"/>
          <w:lang w:eastAsia="en-NZ"/>
        </w:rPr>
        <w:t>Conflict of Interest Policy</w:t>
      </w:r>
    </w:p>
    <w:p w14:paraId="04BCABCF" w14:textId="2CF37675" w:rsidR="00380B75" w:rsidRPr="00380B75" w:rsidRDefault="00380B75" w:rsidP="00380B75">
      <w:pPr>
        <w:spacing w:before="20" w:after="0" w:line="240" w:lineRule="auto"/>
        <w:ind w:right="14"/>
        <w:jc w:val="right"/>
        <w:rPr>
          <w:rFonts w:ascii="Times New Roman" w:eastAsia="Times New Roman" w:hAnsi="Times New Roman" w:cs="Times New Roman"/>
          <w:sz w:val="24"/>
          <w:szCs w:val="24"/>
          <w:lang w:eastAsia="en-NZ"/>
        </w:rPr>
      </w:pPr>
      <w:r w:rsidRPr="00380B75">
        <w:rPr>
          <w:rFonts w:ascii="Arial" w:eastAsia="Times New Roman" w:hAnsi="Arial" w:cs="Arial"/>
          <w:color w:val="000000"/>
          <w:sz w:val="18"/>
          <w:szCs w:val="18"/>
          <w:lang w:eastAsia="en-NZ"/>
        </w:rPr>
        <w:t xml:space="preserve">Date </w:t>
      </w:r>
      <w:r w:rsidR="00E00F6B">
        <w:rPr>
          <w:rFonts w:ascii="Arial" w:eastAsia="Times New Roman" w:hAnsi="Arial" w:cs="Arial"/>
          <w:color w:val="000000"/>
          <w:sz w:val="18"/>
          <w:szCs w:val="18"/>
          <w:lang w:eastAsia="en-NZ"/>
        </w:rPr>
        <w:t>Reviewed</w:t>
      </w:r>
      <w:r w:rsidRPr="00380B75">
        <w:rPr>
          <w:rFonts w:ascii="Arial" w:eastAsia="Times New Roman" w:hAnsi="Arial" w:cs="Arial"/>
          <w:color w:val="000000"/>
          <w:sz w:val="18"/>
          <w:szCs w:val="18"/>
          <w:lang w:eastAsia="en-NZ"/>
        </w:rPr>
        <w:t xml:space="preserve">: </w:t>
      </w:r>
      <w:r w:rsidRPr="00380B75">
        <w:rPr>
          <w:rFonts w:ascii="Calibri" w:eastAsia="Times New Roman" w:hAnsi="Calibri" w:cs="Calibri"/>
          <w:color w:val="000000"/>
          <w:lang w:eastAsia="en-NZ"/>
        </w:rPr>
        <w:t>Thursday</w:t>
      </w:r>
      <w:r w:rsidR="00E00F6B">
        <w:rPr>
          <w:rFonts w:ascii="Calibri" w:eastAsia="Times New Roman" w:hAnsi="Calibri" w:cs="Calibri"/>
          <w:color w:val="000000"/>
          <w:lang w:eastAsia="en-NZ"/>
        </w:rPr>
        <w:t xml:space="preserve"> 12th</w:t>
      </w:r>
      <w:r w:rsidRPr="00380B75">
        <w:rPr>
          <w:rFonts w:ascii="Calibri" w:eastAsia="Times New Roman" w:hAnsi="Calibri" w:cs="Calibri"/>
          <w:color w:val="000000"/>
          <w:lang w:eastAsia="en-NZ"/>
        </w:rPr>
        <w:t xml:space="preserve"> </w:t>
      </w:r>
      <w:r w:rsidR="00E00F6B">
        <w:rPr>
          <w:rFonts w:ascii="Calibri" w:eastAsia="Times New Roman" w:hAnsi="Calibri" w:cs="Calibri"/>
          <w:color w:val="000000"/>
          <w:lang w:eastAsia="en-NZ"/>
        </w:rPr>
        <w:t>May</w:t>
      </w:r>
      <w:r w:rsidRPr="00380B75">
        <w:rPr>
          <w:rFonts w:ascii="Calibri" w:eastAsia="Times New Roman" w:hAnsi="Calibri" w:cs="Calibri"/>
          <w:color w:val="000000"/>
          <w:lang w:eastAsia="en-NZ"/>
        </w:rPr>
        <w:t xml:space="preserve"> 202</w:t>
      </w:r>
      <w:r w:rsidR="00E00F6B">
        <w:rPr>
          <w:rFonts w:ascii="Calibri" w:eastAsia="Times New Roman" w:hAnsi="Calibri" w:cs="Calibri"/>
          <w:color w:val="000000"/>
          <w:lang w:eastAsia="en-NZ"/>
        </w:rPr>
        <w:t>2</w:t>
      </w:r>
    </w:p>
    <w:p w14:paraId="5517C52B" w14:textId="5CEDE192" w:rsidR="00380B75" w:rsidRPr="00380B75" w:rsidRDefault="0089636F" w:rsidP="00380B75">
      <w:pPr>
        <w:spacing w:before="13" w:after="0" w:line="240" w:lineRule="auto"/>
        <w:ind w:right="21"/>
        <w:jc w:val="right"/>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Next Review: 2023</w:t>
      </w:r>
    </w:p>
    <w:p w14:paraId="647DE677" w14:textId="6F8E58C8" w:rsidR="0089636F" w:rsidRDefault="0089636F" w:rsidP="007D1068">
      <w:pPr>
        <w:spacing w:before="413" w:after="0" w:line="240" w:lineRule="auto"/>
        <w:ind w:right="33"/>
        <w:jc w:val="both"/>
        <w:rPr>
          <w:rFonts w:ascii="Arial" w:eastAsia="Times New Roman" w:hAnsi="Arial" w:cs="Arial"/>
          <w:color w:val="000000"/>
          <w:sz w:val="18"/>
          <w:szCs w:val="18"/>
          <w:lang w:eastAsia="en-NZ"/>
        </w:rPr>
      </w:pPr>
    </w:p>
    <w:p w14:paraId="0BF3D977" w14:textId="20AF41D1" w:rsidR="00380B75" w:rsidRPr="00380B75" w:rsidRDefault="00380B75" w:rsidP="007D1068">
      <w:pPr>
        <w:spacing w:before="413" w:after="0" w:line="240" w:lineRule="auto"/>
        <w:ind w:right="33"/>
        <w:jc w:val="both"/>
        <w:rPr>
          <w:rFonts w:ascii="Times New Roman" w:eastAsia="Times New Roman" w:hAnsi="Times New Roman" w:cs="Times New Roman"/>
          <w:sz w:val="20"/>
          <w:szCs w:val="20"/>
          <w:lang w:eastAsia="en-NZ"/>
        </w:rPr>
      </w:pPr>
      <w:r w:rsidRPr="00380B75">
        <w:rPr>
          <w:rFonts w:ascii="Arial" w:eastAsia="Times New Roman" w:hAnsi="Arial" w:cs="Arial"/>
          <w:color w:val="000000"/>
          <w:sz w:val="20"/>
          <w:szCs w:val="20"/>
          <w:lang w:eastAsia="en-NZ"/>
        </w:rPr>
        <w:t>All Executive Committee Members of the Auckland Water Polo Centre Inc. will strive to avoid any conflict of interest between the interests of the organisation on the one hand, and personal, professional, and business interests on the other. This includes avoiding actual conflicts of interest as well as the perception of conflicts of interest. </w:t>
      </w:r>
    </w:p>
    <w:p w14:paraId="24EA71B7" w14:textId="58BC6053" w:rsidR="00380B75" w:rsidRPr="00380B75" w:rsidRDefault="00380B75" w:rsidP="0089636F">
      <w:pPr>
        <w:spacing w:before="160" w:after="0" w:line="240" w:lineRule="auto"/>
        <w:ind w:right="16"/>
        <w:jc w:val="both"/>
        <w:rPr>
          <w:rFonts w:ascii="Times New Roman" w:eastAsia="Times New Roman" w:hAnsi="Times New Roman" w:cs="Times New Roman"/>
          <w:sz w:val="20"/>
          <w:szCs w:val="20"/>
          <w:lang w:eastAsia="en-NZ"/>
        </w:rPr>
      </w:pPr>
      <w:r w:rsidRPr="00380B75">
        <w:rPr>
          <w:rFonts w:ascii="Arial" w:eastAsia="Times New Roman" w:hAnsi="Arial" w:cs="Arial"/>
          <w:color w:val="000000"/>
          <w:sz w:val="20"/>
          <w:szCs w:val="20"/>
          <w:lang w:eastAsia="en-NZ"/>
        </w:rPr>
        <w:t>The purpose of this policy is to protect the integrity of the organisation’s decision-making process, to enable our members and stakeholders to have confidence in our integrity, and to protect the integrity and reputation of volunteers, staff</w:t>
      </w:r>
      <w:r w:rsidR="008C563E" w:rsidRPr="008C563E">
        <w:rPr>
          <w:rFonts w:ascii="Arial" w:eastAsia="Times New Roman" w:hAnsi="Arial" w:cs="Arial"/>
          <w:color w:val="000000"/>
          <w:sz w:val="20"/>
          <w:szCs w:val="20"/>
          <w:lang w:eastAsia="en-NZ"/>
        </w:rPr>
        <w:t>,</w:t>
      </w:r>
      <w:r w:rsidRPr="00380B75">
        <w:rPr>
          <w:rFonts w:ascii="Arial" w:eastAsia="Times New Roman" w:hAnsi="Arial" w:cs="Arial"/>
          <w:color w:val="000000"/>
          <w:sz w:val="20"/>
          <w:szCs w:val="20"/>
          <w:lang w:eastAsia="en-NZ"/>
        </w:rPr>
        <w:t xml:space="preserve"> and board members. </w:t>
      </w:r>
    </w:p>
    <w:p w14:paraId="511937E5" w14:textId="22849BCB" w:rsidR="00380B75" w:rsidRPr="00380B75" w:rsidRDefault="00380B75" w:rsidP="008C563E">
      <w:pPr>
        <w:spacing w:before="160" w:after="0" w:line="240" w:lineRule="auto"/>
        <w:rPr>
          <w:rFonts w:ascii="Times New Roman" w:eastAsia="Times New Roman" w:hAnsi="Times New Roman" w:cs="Times New Roman"/>
          <w:sz w:val="20"/>
          <w:szCs w:val="20"/>
          <w:lang w:eastAsia="en-NZ"/>
        </w:rPr>
      </w:pPr>
      <w:r w:rsidRPr="00380B75">
        <w:rPr>
          <w:rFonts w:ascii="Arial" w:eastAsia="Times New Roman" w:hAnsi="Arial" w:cs="Arial"/>
          <w:color w:val="000000"/>
          <w:sz w:val="20"/>
          <w:szCs w:val="20"/>
          <w:lang w:eastAsia="en-NZ"/>
        </w:rPr>
        <w:t>Examples of conflicts of interest include: </w:t>
      </w:r>
    </w:p>
    <w:p w14:paraId="4F8231CB" w14:textId="7039C9BE" w:rsidR="00380B75" w:rsidRPr="00380B75" w:rsidRDefault="00380B75" w:rsidP="00380B75">
      <w:pPr>
        <w:spacing w:before="180" w:after="0" w:line="240" w:lineRule="auto"/>
        <w:ind w:left="1409" w:right="17" w:hanging="344"/>
        <w:rPr>
          <w:rFonts w:ascii="Times New Roman" w:eastAsia="Times New Roman" w:hAnsi="Times New Roman" w:cs="Times New Roman"/>
          <w:sz w:val="20"/>
          <w:szCs w:val="20"/>
          <w:lang w:eastAsia="en-NZ"/>
        </w:rPr>
      </w:pPr>
      <w:r w:rsidRPr="00380B75">
        <w:rPr>
          <w:rFonts w:ascii="Arial" w:eastAsia="Times New Roman" w:hAnsi="Arial" w:cs="Arial"/>
          <w:color w:val="000000"/>
          <w:sz w:val="20"/>
          <w:szCs w:val="20"/>
          <w:lang w:eastAsia="en-NZ"/>
        </w:rPr>
        <w:t>1. An executive committee member, contractor or employee who is related to a member of any staff and there is a decision to be taken on staff pay and/or conditions. </w:t>
      </w:r>
    </w:p>
    <w:p w14:paraId="50BD1E46" w14:textId="4E9334D6" w:rsidR="00380B75" w:rsidRPr="00380B75" w:rsidRDefault="00380B75" w:rsidP="00380B75">
      <w:pPr>
        <w:spacing w:before="250" w:after="0" w:line="240" w:lineRule="auto"/>
        <w:ind w:left="1395" w:right="25" w:hanging="362"/>
        <w:rPr>
          <w:rFonts w:ascii="Times New Roman" w:eastAsia="Times New Roman" w:hAnsi="Times New Roman" w:cs="Times New Roman"/>
          <w:sz w:val="20"/>
          <w:szCs w:val="20"/>
          <w:lang w:eastAsia="en-NZ"/>
        </w:rPr>
      </w:pPr>
      <w:r w:rsidRPr="00380B75">
        <w:rPr>
          <w:rFonts w:ascii="Arial" w:eastAsia="Times New Roman" w:hAnsi="Arial" w:cs="Arial"/>
          <w:color w:val="000000"/>
          <w:sz w:val="20"/>
          <w:szCs w:val="20"/>
          <w:lang w:eastAsia="en-NZ"/>
        </w:rPr>
        <w:t>2. An executive committee member who is also on the committee of another organisation that is competing for the same funding. </w:t>
      </w:r>
    </w:p>
    <w:p w14:paraId="023F41FE" w14:textId="6B10F8BA" w:rsidR="00380B75" w:rsidRPr="00380B75" w:rsidRDefault="00380B75" w:rsidP="00380B75">
      <w:pPr>
        <w:spacing w:before="250" w:after="0" w:line="240" w:lineRule="auto"/>
        <w:ind w:left="1397" w:right="22" w:hanging="359"/>
        <w:rPr>
          <w:rFonts w:ascii="Times New Roman" w:eastAsia="Times New Roman" w:hAnsi="Times New Roman" w:cs="Times New Roman"/>
          <w:sz w:val="20"/>
          <w:szCs w:val="20"/>
          <w:lang w:eastAsia="en-NZ"/>
        </w:rPr>
      </w:pPr>
      <w:r w:rsidRPr="00380B75">
        <w:rPr>
          <w:rFonts w:ascii="Arial" w:eastAsia="Times New Roman" w:hAnsi="Arial" w:cs="Arial"/>
          <w:color w:val="000000"/>
          <w:sz w:val="20"/>
          <w:szCs w:val="20"/>
          <w:lang w:eastAsia="en-NZ"/>
        </w:rPr>
        <w:t>3. An executive committee member who has shares or an interest in a business that may be awarded a contract to do work or provide services for the club. </w:t>
      </w:r>
    </w:p>
    <w:p w14:paraId="4FD36997" w14:textId="77777777" w:rsidR="00380B75" w:rsidRPr="00380B75" w:rsidRDefault="00380B75" w:rsidP="008C563E">
      <w:pPr>
        <w:spacing w:before="160" w:after="0" w:line="240" w:lineRule="auto"/>
        <w:ind w:right="20"/>
        <w:jc w:val="both"/>
        <w:rPr>
          <w:rFonts w:ascii="Times New Roman" w:eastAsia="Times New Roman" w:hAnsi="Times New Roman" w:cs="Times New Roman"/>
          <w:sz w:val="20"/>
          <w:szCs w:val="20"/>
          <w:lang w:eastAsia="en-NZ"/>
        </w:rPr>
      </w:pPr>
      <w:r w:rsidRPr="00380B75">
        <w:rPr>
          <w:rFonts w:ascii="Arial" w:eastAsia="Times New Roman" w:hAnsi="Arial" w:cs="Arial"/>
          <w:color w:val="000000"/>
          <w:sz w:val="20"/>
          <w:szCs w:val="20"/>
          <w:lang w:eastAsia="en-NZ"/>
        </w:rPr>
        <w:t>Upon appointment, each executive committee member will make a full, written disclosure of interests, such as relationships, and posts held, that could potentially result in a conflict of interest. This written disclosure will be kept on file and will be updated as appropriate. </w:t>
      </w:r>
    </w:p>
    <w:p w14:paraId="7C86A829" w14:textId="39FC98E9" w:rsidR="00380B75" w:rsidRPr="00380B75" w:rsidRDefault="00A843C9" w:rsidP="008C563E">
      <w:pPr>
        <w:spacing w:before="160" w:after="0" w:line="240" w:lineRule="auto"/>
        <w:ind w:right="23"/>
        <w:jc w:val="both"/>
        <w:rPr>
          <w:rFonts w:ascii="Times New Roman" w:eastAsia="Times New Roman" w:hAnsi="Times New Roman" w:cs="Times New Roman"/>
          <w:sz w:val="20"/>
          <w:szCs w:val="20"/>
          <w:lang w:eastAsia="en-NZ"/>
        </w:rPr>
      </w:pPr>
      <w:r w:rsidRPr="00380B75">
        <w:rPr>
          <w:rFonts w:ascii="Arial" w:eastAsia="Times New Roman" w:hAnsi="Arial" w:cs="Arial"/>
          <w:color w:val="000000"/>
          <w:sz w:val="20"/>
          <w:szCs w:val="20"/>
          <w:lang w:eastAsia="en-NZ"/>
        </w:rPr>
        <w:t>During</w:t>
      </w:r>
      <w:r w:rsidR="00380B75" w:rsidRPr="00380B75">
        <w:rPr>
          <w:rFonts w:ascii="Arial" w:eastAsia="Times New Roman" w:hAnsi="Arial" w:cs="Arial"/>
          <w:color w:val="000000"/>
          <w:sz w:val="20"/>
          <w:szCs w:val="20"/>
          <w:lang w:eastAsia="en-NZ"/>
        </w:rPr>
        <w:t xml:space="preserve"> meetings or activities, executive committee members will disclose any interests in a transaction or decision where there may be a conflict between the club’s best interests and the executive committee members best interests or a conflict between the best interests of two organisations that the executive committee member is involved with. </w:t>
      </w:r>
    </w:p>
    <w:p w14:paraId="54EE29B9" w14:textId="77777777" w:rsidR="00380B75" w:rsidRPr="00380B75" w:rsidRDefault="00380B75" w:rsidP="003410C6">
      <w:pPr>
        <w:spacing w:before="160" w:after="0" w:line="240" w:lineRule="auto"/>
        <w:rPr>
          <w:rFonts w:ascii="Times New Roman" w:eastAsia="Times New Roman" w:hAnsi="Times New Roman" w:cs="Times New Roman"/>
          <w:sz w:val="20"/>
          <w:szCs w:val="20"/>
          <w:lang w:eastAsia="en-NZ"/>
        </w:rPr>
      </w:pPr>
      <w:r w:rsidRPr="00380B75">
        <w:rPr>
          <w:rFonts w:ascii="Arial" w:eastAsia="Times New Roman" w:hAnsi="Arial" w:cs="Arial"/>
          <w:b/>
          <w:bCs/>
          <w:color w:val="000000"/>
          <w:sz w:val="20"/>
          <w:szCs w:val="20"/>
          <w:lang w:eastAsia="en-NZ"/>
        </w:rPr>
        <w:t>Disclosure: </w:t>
      </w:r>
    </w:p>
    <w:p w14:paraId="4FC38FB9" w14:textId="1F16A85D" w:rsidR="00380B75" w:rsidRPr="00380B75" w:rsidRDefault="00380B75" w:rsidP="003410C6">
      <w:pPr>
        <w:spacing w:before="180" w:after="0" w:line="240" w:lineRule="auto"/>
        <w:ind w:right="17"/>
        <w:jc w:val="both"/>
        <w:rPr>
          <w:rFonts w:ascii="Times New Roman" w:eastAsia="Times New Roman" w:hAnsi="Times New Roman" w:cs="Times New Roman"/>
          <w:sz w:val="20"/>
          <w:szCs w:val="20"/>
          <w:lang w:eastAsia="en-NZ"/>
        </w:rPr>
      </w:pPr>
      <w:r w:rsidRPr="00380B75">
        <w:rPr>
          <w:rFonts w:ascii="Arial" w:eastAsia="Times New Roman" w:hAnsi="Arial" w:cs="Arial"/>
          <w:color w:val="000000"/>
          <w:sz w:val="20"/>
          <w:szCs w:val="20"/>
          <w:lang w:eastAsia="en-NZ"/>
        </w:rPr>
        <w:t xml:space="preserve">In the event of a Conflict of Interest, an executive committee member may be asked to leave the </w:t>
      </w:r>
      <w:r w:rsidR="003410C6">
        <w:rPr>
          <w:rFonts w:ascii="Arial" w:eastAsia="Times New Roman" w:hAnsi="Arial" w:cs="Arial"/>
          <w:color w:val="000000"/>
          <w:sz w:val="20"/>
          <w:szCs w:val="20"/>
          <w:lang w:eastAsia="en-NZ"/>
        </w:rPr>
        <w:t>meeting</w:t>
      </w:r>
      <w:r w:rsidRPr="00380B75">
        <w:rPr>
          <w:rFonts w:ascii="Arial" w:eastAsia="Times New Roman" w:hAnsi="Arial" w:cs="Arial"/>
          <w:color w:val="000000"/>
          <w:sz w:val="20"/>
          <w:szCs w:val="20"/>
          <w:lang w:eastAsia="en-NZ"/>
        </w:rPr>
        <w:t xml:space="preserve"> for the discussion and may not be able to take part in the decision or vote depending on the judgement of the Chair, and/or the board of the meeting. </w:t>
      </w:r>
    </w:p>
    <w:p w14:paraId="1C6D8D2B" w14:textId="77777777" w:rsidR="00380B75" w:rsidRPr="00380B75" w:rsidRDefault="00380B75" w:rsidP="003410C6">
      <w:pPr>
        <w:spacing w:before="160" w:after="0" w:line="240" w:lineRule="auto"/>
        <w:rPr>
          <w:rFonts w:ascii="Times New Roman" w:eastAsia="Times New Roman" w:hAnsi="Times New Roman" w:cs="Times New Roman"/>
          <w:sz w:val="20"/>
          <w:szCs w:val="20"/>
          <w:lang w:eastAsia="en-NZ"/>
        </w:rPr>
      </w:pPr>
      <w:r w:rsidRPr="00380B75">
        <w:rPr>
          <w:rFonts w:ascii="Arial" w:eastAsia="Times New Roman" w:hAnsi="Arial" w:cs="Arial"/>
          <w:color w:val="000000"/>
          <w:sz w:val="20"/>
          <w:szCs w:val="20"/>
          <w:lang w:eastAsia="en-NZ"/>
        </w:rPr>
        <w:t>Any such disclosure and the subsequent actions taken will be noted in the minutes. </w:t>
      </w:r>
    </w:p>
    <w:p w14:paraId="31CD5FBF" w14:textId="77B82646" w:rsidR="00380B75" w:rsidRDefault="00380B75" w:rsidP="003410C6">
      <w:pPr>
        <w:spacing w:before="180" w:after="0" w:line="240" w:lineRule="auto"/>
        <w:ind w:right="26"/>
        <w:rPr>
          <w:rFonts w:ascii="Arial" w:eastAsia="Times New Roman" w:hAnsi="Arial" w:cs="Arial"/>
          <w:color w:val="000000"/>
          <w:sz w:val="20"/>
          <w:szCs w:val="20"/>
          <w:lang w:eastAsia="en-NZ"/>
        </w:rPr>
      </w:pPr>
      <w:r w:rsidRPr="00380B75">
        <w:rPr>
          <w:rFonts w:ascii="Arial" w:eastAsia="Times New Roman" w:hAnsi="Arial" w:cs="Arial"/>
          <w:color w:val="000000"/>
          <w:sz w:val="20"/>
          <w:szCs w:val="20"/>
          <w:lang w:eastAsia="en-NZ"/>
        </w:rPr>
        <w:t>This policy supplement</w:t>
      </w:r>
      <w:r w:rsidR="00A843C9">
        <w:rPr>
          <w:rFonts w:ascii="Arial" w:eastAsia="Times New Roman" w:hAnsi="Arial" w:cs="Arial"/>
          <w:color w:val="000000"/>
          <w:sz w:val="20"/>
          <w:szCs w:val="20"/>
          <w:lang w:eastAsia="en-NZ"/>
        </w:rPr>
        <w:t>s</w:t>
      </w:r>
      <w:r w:rsidRPr="00380B75">
        <w:rPr>
          <w:rFonts w:ascii="Arial" w:eastAsia="Times New Roman" w:hAnsi="Arial" w:cs="Arial"/>
          <w:color w:val="000000"/>
          <w:sz w:val="20"/>
          <w:szCs w:val="20"/>
          <w:lang w:eastAsia="en-NZ"/>
        </w:rPr>
        <w:t xml:space="preserve"> the Constitution, Guidelines to Corporate Governance, Code of Ethics and Organisation Regulations. </w:t>
      </w:r>
    </w:p>
    <w:p w14:paraId="41E32D8C" w14:textId="5A9B312C" w:rsidR="003410C6" w:rsidRDefault="003410C6" w:rsidP="003410C6">
      <w:pPr>
        <w:spacing w:before="180" w:after="0" w:line="240" w:lineRule="auto"/>
        <w:ind w:right="26"/>
        <w:rPr>
          <w:rFonts w:ascii="Arial" w:eastAsia="Times New Roman" w:hAnsi="Arial" w:cs="Arial"/>
          <w:color w:val="000000"/>
          <w:sz w:val="20"/>
          <w:szCs w:val="20"/>
          <w:lang w:eastAsia="en-NZ"/>
        </w:rPr>
      </w:pPr>
    </w:p>
    <w:p w14:paraId="041EEB15" w14:textId="312D25AC" w:rsidR="003410C6" w:rsidRDefault="003410C6" w:rsidP="003410C6">
      <w:pPr>
        <w:spacing w:before="180" w:after="0" w:line="240" w:lineRule="auto"/>
        <w:ind w:right="26"/>
        <w:rPr>
          <w:rFonts w:ascii="Arial" w:eastAsia="Times New Roman" w:hAnsi="Arial" w:cs="Arial"/>
          <w:color w:val="000000"/>
          <w:sz w:val="20"/>
          <w:szCs w:val="20"/>
          <w:lang w:eastAsia="en-NZ"/>
        </w:rPr>
      </w:pPr>
    </w:p>
    <w:p w14:paraId="2C0B154C" w14:textId="37B0CD62" w:rsidR="003410C6" w:rsidRPr="00380B75" w:rsidRDefault="003410C6" w:rsidP="003410C6">
      <w:pPr>
        <w:spacing w:before="180" w:after="0" w:line="240" w:lineRule="auto"/>
        <w:ind w:right="26"/>
        <w:rPr>
          <w:rFonts w:ascii="Times New Roman" w:eastAsia="Times New Roman" w:hAnsi="Times New Roman" w:cs="Times New Roman"/>
          <w:sz w:val="20"/>
          <w:szCs w:val="20"/>
          <w:lang w:eastAsia="en-NZ"/>
        </w:rPr>
      </w:pPr>
    </w:p>
    <w:p w14:paraId="2EDEF3E9" w14:textId="5C89B355" w:rsidR="00380B75" w:rsidRPr="00380B75" w:rsidRDefault="00380B75" w:rsidP="00380B75">
      <w:pPr>
        <w:spacing w:after="0" w:line="240" w:lineRule="auto"/>
        <w:rPr>
          <w:rFonts w:ascii="Times New Roman" w:eastAsia="Times New Roman" w:hAnsi="Times New Roman" w:cs="Times New Roman"/>
          <w:sz w:val="20"/>
          <w:szCs w:val="20"/>
          <w:lang w:eastAsia="en-NZ"/>
        </w:rPr>
      </w:pPr>
    </w:p>
    <w:p w14:paraId="69370370" w14:textId="7DE881E1" w:rsidR="003410C6" w:rsidRDefault="003410C6" w:rsidP="003410C6">
      <w:pPr>
        <w:spacing w:before="150" w:after="0" w:line="240" w:lineRule="auto"/>
        <w:jc w:val="right"/>
        <w:rPr>
          <w:rFonts w:ascii="Arial" w:eastAsia="Times New Roman" w:hAnsi="Arial" w:cs="Arial"/>
          <w:color w:val="000000"/>
          <w:sz w:val="36"/>
          <w:szCs w:val="36"/>
          <w:lang w:eastAsia="en-NZ"/>
        </w:rPr>
      </w:pPr>
    </w:p>
    <w:p w14:paraId="530E2E0E" w14:textId="77777777" w:rsidR="003410C6" w:rsidRDefault="003410C6" w:rsidP="003410C6">
      <w:pPr>
        <w:spacing w:before="150" w:after="0" w:line="240" w:lineRule="auto"/>
        <w:jc w:val="right"/>
        <w:rPr>
          <w:rFonts w:ascii="Arial" w:eastAsia="Times New Roman" w:hAnsi="Arial" w:cs="Arial"/>
          <w:color w:val="000000"/>
          <w:sz w:val="36"/>
          <w:szCs w:val="36"/>
          <w:lang w:eastAsia="en-NZ"/>
        </w:rPr>
      </w:pPr>
    </w:p>
    <w:p w14:paraId="2B73B1CD" w14:textId="7F1C956B" w:rsidR="003410C6" w:rsidRDefault="003410C6" w:rsidP="003410C6">
      <w:pPr>
        <w:spacing w:before="150" w:after="0" w:line="240" w:lineRule="auto"/>
        <w:jc w:val="right"/>
        <w:rPr>
          <w:rFonts w:ascii="Arial" w:eastAsia="Times New Roman" w:hAnsi="Arial" w:cs="Arial"/>
          <w:color w:val="000000"/>
          <w:sz w:val="36"/>
          <w:szCs w:val="36"/>
          <w:lang w:eastAsia="en-NZ"/>
        </w:rPr>
      </w:pPr>
    </w:p>
    <w:p w14:paraId="3A3FFD19" w14:textId="2149B971" w:rsidR="00380B75" w:rsidRPr="00380B75" w:rsidRDefault="003410C6" w:rsidP="003410C6">
      <w:pPr>
        <w:spacing w:before="150" w:after="0" w:line="240" w:lineRule="auto"/>
        <w:jc w:val="right"/>
        <w:rPr>
          <w:rFonts w:ascii="Times New Roman" w:eastAsia="Times New Roman" w:hAnsi="Times New Roman" w:cs="Times New Roman"/>
          <w:sz w:val="24"/>
          <w:szCs w:val="24"/>
          <w:lang w:eastAsia="en-NZ"/>
        </w:rPr>
      </w:pPr>
      <w:r w:rsidRPr="00380B75">
        <w:rPr>
          <w:rFonts w:ascii="Times New Roman" w:eastAsia="Times New Roman" w:hAnsi="Times New Roman" w:cs="Times New Roman"/>
          <w:noProof/>
          <w:sz w:val="24"/>
          <w:szCs w:val="24"/>
          <w:bdr w:val="none" w:sz="0" w:space="0" w:color="auto" w:frame="1"/>
          <w:lang w:eastAsia="en-NZ"/>
        </w:rPr>
        <w:lastRenderedPageBreak/>
        <w:drawing>
          <wp:anchor distT="0" distB="0" distL="114300" distR="114300" simplePos="0" relativeHeight="251663360" behindDoc="0" locked="0" layoutInCell="1" allowOverlap="1" wp14:anchorId="041413B8" wp14:editId="2F03DF28">
            <wp:simplePos x="0" y="0"/>
            <wp:positionH relativeFrom="column">
              <wp:posOffset>0</wp:posOffset>
            </wp:positionH>
            <wp:positionV relativeFrom="paragraph">
              <wp:posOffset>0</wp:posOffset>
            </wp:positionV>
            <wp:extent cx="3171825" cy="857250"/>
            <wp:effectExtent l="0" t="0" r="9525" b="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18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B75" w:rsidRPr="00380B75">
        <w:rPr>
          <w:rFonts w:ascii="Arial" w:eastAsia="Times New Roman" w:hAnsi="Arial" w:cs="Arial"/>
          <w:color w:val="000000"/>
          <w:sz w:val="36"/>
          <w:szCs w:val="36"/>
          <w:lang w:eastAsia="en-NZ"/>
        </w:rPr>
        <w:t xml:space="preserve">Conflict of Interest </w:t>
      </w:r>
      <w:r w:rsidR="00897132">
        <w:rPr>
          <w:rFonts w:ascii="Arial" w:eastAsia="Times New Roman" w:hAnsi="Arial" w:cs="Arial"/>
          <w:color w:val="000000"/>
          <w:sz w:val="36"/>
          <w:szCs w:val="36"/>
          <w:lang w:eastAsia="en-NZ"/>
        </w:rPr>
        <w:t>Form</w:t>
      </w:r>
    </w:p>
    <w:p w14:paraId="3BFE9DEE" w14:textId="77777777" w:rsidR="003410C6" w:rsidRPr="003410C6" w:rsidRDefault="003410C6" w:rsidP="003410C6">
      <w:pPr>
        <w:spacing w:before="20" w:after="0" w:line="240" w:lineRule="auto"/>
        <w:ind w:right="14"/>
        <w:jc w:val="right"/>
        <w:rPr>
          <w:rFonts w:ascii="Arial" w:eastAsia="Times New Roman" w:hAnsi="Arial" w:cs="Arial"/>
          <w:color w:val="000000"/>
          <w:sz w:val="16"/>
          <w:szCs w:val="16"/>
          <w:lang w:eastAsia="en-NZ"/>
        </w:rPr>
      </w:pPr>
    </w:p>
    <w:p w14:paraId="749ECF23" w14:textId="6BAF37DA" w:rsidR="003410C6" w:rsidRPr="00380B75" w:rsidRDefault="003410C6" w:rsidP="003410C6">
      <w:pPr>
        <w:spacing w:before="20" w:after="0" w:line="240" w:lineRule="auto"/>
        <w:ind w:right="14"/>
        <w:jc w:val="right"/>
        <w:rPr>
          <w:rFonts w:ascii="Times New Roman" w:eastAsia="Times New Roman" w:hAnsi="Times New Roman" w:cs="Times New Roman"/>
          <w:sz w:val="24"/>
          <w:szCs w:val="24"/>
          <w:lang w:eastAsia="en-NZ"/>
        </w:rPr>
      </w:pPr>
      <w:r w:rsidRPr="00380B75">
        <w:rPr>
          <w:rFonts w:ascii="Arial" w:eastAsia="Times New Roman" w:hAnsi="Arial" w:cs="Arial"/>
          <w:color w:val="000000"/>
          <w:sz w:val="18"/>
          <w:szCs w:val="18"/>
          <w:lang w:eastAsia="en-NZ"/>
        </w:rPr>
        <w:t xml:space="preserve">Date </w:t>
      </w:r>
      <w:r>
        <w:rPr>
          <w:rFonts w:ascii="Arial" w:eastAsia="Times New Roman" w:hAnsi="Arial" w:cs="Arial"/>
          <w:color w:val="000000"/>
          <w:sz w:val="18"/>
          <w:szCs w:val="18"/>
          <w:lang w:eastAsia="en-NZ"/>
        </w:rPr>
        <w:t>Reviewed</w:t>
      </w:r>
      <w:r w:rsidRPr="00380B75">
        <w:rPr>
          <w:rFonts w:ascii="Arial" w:eastAsia="Times New Roman" w:hAnsi="Arial" w:cs="Arial"/>
          <w:color w:val="000000"/>
          <w:sz w:val="18"/>
          <w:szCs w:val="18"/>
          <w:lang w:eastAsia="en-NZ"/>
        </w:rPr>
        <w:t xml:space="preserve">: </w:t>
      </w:r>
      <w:r w:rsidRPr="00380B75">
        <w:rPr>
          <w:rFonts w:ascii="Calibri" w:eastAsia="Times New Roman" w:hAnsi="Calibri" w:cs="Calibri"/>
          <w:color w:val="000000"/>
          <w:lang w:eastAsia="en-NZ"/>
        </w:rPr>
        <w:t>Thursday</w:t>
      </w:r>
      <w:r>
        <w:rPr>
          <w:rFonts w:ascii="Calibri" w:eastAsia="Times New Roman" w:hAnsi="Calibri" w:cs="Calibri"/>
          <w:color w:val="000000"/>
          <w:lang w:eastAsia="en-NZ"/>
        </w:rPr>
        <w:t xml:space="preserve"> 12th</w:t>
      </w:r>
      <w:r w:rsidRPr="00380B75">
        <w:rPr>
          <w:rFonts w:ascii="Calibri" w:eastAsia="Times New Roman" w:hAnsi="Calibri" w:cs="Calibri"/>
          <w:color w:val="000000"/>
          <w:lang w:eastAsia="en-NZ"/>
        </w:rPr>
        <w:t xml:space="preserve"> </w:t>
      </w:r>
      <w:r>
        <w:rPr>
          <w:rFonts w:ascii="Calibri" w:eastAsia="Times New Roman" w:hAnsi="Calibri" w:cs="Calibri"/>
          <w:color w:val="000000"/>
          <w:lang w:eastAsia="en-NZ"/>
        </w:rPr>
        <w:t>May</w:t>
      </w:r>
      <w:r w:rsidRPr="00380B75">
        <w:rPr>
          <w:rFonts w:ascii="Calibri" w:eastAsia="Times New Roman" w:hAnsi="Calibri" w:cs="Calibri"/>
          <w:color w:val="000000"/>
          <w:lang w:eastAsia="en-NZ"/>
        </w:rPr>
        <w:t xml:space="preserve"> 202</w:t>
      </w:r>
      <w:r>
        <w:rPr>
          <w:rFonts w:ascii="Calibri" w:eastAsia="Times New Roman" w:hAnsi="Calibri" w:cs="Calibri"/>
          <w:color w:val="000000"/>
          <w:lang w:eastAsia="en-NZ"/>
        </w:rPr>
        <w:t>2</w:t>
      </w:r>
    </w:p>
    <w:p w14:paraId="0B7D6662" w14:textId="77777777" w:rsidR="003410C6" w:rsidRPr="00380B75" w:rsidRDefault="003410C6" w:rsidP="003410C6">
      <w:pPr>
        <w:spacing w:before="13" w:after="0" w:line="240" w:lineRule="auto"/>
        <w:ind w:right="21"/>
        <w:jc w:val="right"/>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Next Review: 2023</w:t>
      </w:r>
    </w:p>
    <w:p w14:paraId="505E2E17" w14:textId="77777777" w:rsidR="00380B75" w:rsidRPr="00380B75" w:rsidRDefault="00380B75" w:rsidP="00380B75">
      <w:pPr>
        <w:spacing w:before="463" w:after="0" w:line="240" w:lineRule="auto"/>
        <w:ind w:right="2525"/>
        <w:jc w:val="right"/>
        <w:rPr>
          <w:rFonts w:ascii="Times New Roman" w:eastAsia="Times New Roman" w:hAnsi="Times New Roman" w:cs="Times New Roman"/>
          <w:sz w:val="28"/>
          <w:szCs w:val="28"/>
          <w:lang w:eastAsia="en-NZ"/>
        </w:rPr>
      </w:pPr>
      <w:r w:rsidRPr="00380B75">
        <w:rPr>
          <w:rFonts w:ascii="Arial" w:eastAsia="Times New Roman" w:hAnsi="Arial" w:cs="Arial"/>
          <w:b/>
          <w:bCs/>
          <w:color w:val="000000"/>
          <w:sz w:val="28"/>
          <w:szCs w:val="28"/>
          <w:lang w:eastAsia="en-NZ"/>
        </w:rPr>
        <w:t>Conflict of Interest Disclosure Form </w:t>
      </w:r>
    </w:p>
    <w:p w14:paraId="481B0C16" w14:textId="77777777" w:rsidR="00380B75" w:rsidRPr="00380B75" w:rsidRDefault="00380B75" w:rsidP="00A843C9">
      <w:pPr>
        <w:spacing w:before="203" w:after="0" w:line="240" w:lineRule="auto"/>
        <w:ind w:right="22"/>
        <w:jc w:val="both"/>
        <w:rPr>
          <w:rFonts w:ascii="Times New Roman" w:eastAsia="Times New Roman" w:hAnsi="Times New Roman" w:cs="Times New Roman"/>
          <w:sz w:val="20"/>
          <w:szCs w:val="20"/>
          <w:lang w:eastAsia="en-NZ"/>
        </w:rPr>
      </w:pPr>
      <w:r w:rsidRPr="00380B75">
        <w:rPr>
          <w:rFonts w:ascii="Arial" w:eastAsia="Times New Roman" w:hAnsi="Arial" w:cs="Arial"/>
          <w:b/>
          <w:bCs/>
          <w:color w:val="000000"/>
          <w:sz w:val="20"/>
          <w:szCs w:val="20"/>
          <w:lang w:eastAsia="en-NZ"/>
        </w:rPr>
        <w:t xml:space="preserve">Note: </w:t>
      </w:r>
      <w:r w:rsidRPr="00380B75">
        <w:rPr>
          <w:rFonts w:ascii="Arial" w:eastAsia="Times New Roman" w:hAnsi="Arial" w:cs="Arial"/>
          <w:color w:val="000000"/>
          <w:sz w:val="20"/>
          <w:szCs w:val="20"/>
          <w:lang w:eastAsia="en-NZ"/>
        </w:rPr>
        <w:t>A potential or actual conflict of interest exists when commitments and obligations are likely to be compromised by the Committee Members other material interests, or relationships (especially economic), particularly if those interests or commitments are not disclosed. </w:t>
      </w:r>
    </w:p>
    <w:p w14:paraId="50AB78C4" w14:textId="03F96313" w:rsidR="00380B75" w:rsidRDefault="00380B75" w:rsidP="00A843C9">
      <w:pPr>
        <w:spacing w:before="160" w:after="0" w:line="240" w:lineRule="auto"/>
        <w:ind w:right="16"/>
        <w:jc w:val="both"/>
        <w:rPr>
          <w:rFonts w:ascii="Arial" w:eastAsia="Times New Roman" w:hAnsi="Arial" w:cs="Arial"/>
          <w:color w:val="000000"/>
          <w:sz w:val="20"/>
          <w:szCs w:val="20"/>
          <w:lang w:eastAsia="en-NZ"/>
        </w:rPr>
      </w:pPr>
      <w:r w:rsidRPr="00380B75">
        <w:rPr>
          <w:rFonts w:ascii="Arial" w:eastAsia="Times New Roman" w:hAnsi="Arial" w:cs="Arial"/>
          <w:color w:val="000000"/>
          <w:sz w:val="20"/>
          <w:szCs w:val="20"/>
          <w:lang w:eastAsia="en-NZ"/>
        </w:rPr>
        <w:t>This Conflict of Interest Form should indicate whether the Committee Member has an economic interest in, or acts as an officer or a director of, any outside entity whose financial interests would reasonably appear to be affected. The Committee Member should also disclose any personal, business, or volunteer affiliations that may give rise to a real or apparent conflict of interest. Relevant legislation and organizationally established regulations and guidelines in financial conflicts must be abided by. </w:t>
      </w:r>
    </w:p>
    <w:p w14:paraId="115A749F" w14:textId="5638AB63" w:rsidR="005D6801" w:rsidRDefault="005D6801" w:rsidP="00A843C9">
      <w:pPr>
        <w:spacing w:before="160" w:after="0" w:line="240" w:lineRule="auto"/>
        <w:ind w:right="16"/>
        <w:jc w:val="both"/>
        <w:rPr>
          <w:rFonts w:ascii="Arial" w:eastAsia="Times New Roman" w:hAnsi="Arial" w:cs="Arial"/>
          <w:color w:val="000000"/>
          <w:sz w:val="20"/>
          <w:szCs w:val="20"/>
          <w:lang w:eastAsia="en-NZ"/>
        </w:rPr>
      </w:pPr>
    </w:p>
    <w:tbl>
      <w:tblPr>
        <w:tblStyle w:val="TableGrid"/>
        <w:tblW w:w="0" w:type="auto"/>
        <w:tblLook w:val="04A0" w:firstRow="1" w:lastRow="0" w:firstColumn="1" w:lastColumn="0" w:noHBand="0" w:noVBand="1"/>
      </w:tblPr>
      <w:tblGrid>
        <w:gridCol w:w="526"/>
        <w:gridCol w:w="277"/>
        <w:gridCol w:w="3704"/>
        <w:gridCol w:w="441"/>
        <w:gridCol w:w="4068"/>
      </w:tblGrid>
      <w:tr w:rsidR="005D6801" w14:paraId="265442CA" w14:textId="77777777" w:rsidTr="00772E3D">
        <w:tc>
          <w:tcPr>
            <w:tcW w:w="9242" w:type="dxa"/>
            <w:gridSpan w:val="5"/>
          </w:tcPr>
          <w:p w14:paraId="3CABCFEB" w14:textId="2E9BAF87" w:rsidR="005D6801" w:rsidRPr="005D6801" w:rsidRDefault="005D6801" w:rsidP="005D6801">
            <w:pPr>
              <w:spacing w:before="160"/>
              <w:ind w:right="16"/>
              <w:rPr>
                <w:rFonts w:ascii="Arial" w:eastAsia="Times New Roman" w:hAnsi="Arial" w:cs="Arial"/>
                <w:sz w:val="20"/>
                <w:szCs w:val="20"/>
                <w:lang w:eastAsia="en-NZ"/>
              </w:rPr>
            </w:pPr>
            <w:r w:rsidRPr="005D6801">
              <w:rPr>
                <w:rFonts w:ascii="Arial" w:eastAsia="Times New Roman" w:hAnsi="Arial" w:cs="Arial"/>
                <w:sz w:val="20"/>
                <w:szCs w:val="20"/>
                <w:lang w:eastAsia="en-NZ"/>
              </w:rPr>
              <w:t>Name:</w:t>
            </w:r>
          </w:p>
        </w:tc>
      </w:tr>
      <w:tr w:rsidR="005D6801" w14:paraId="36FD4E96" w14:textId="77777777" w:rsidTr="004A5B0E">
        <w:tc>
          <w:tcPr>
            <w:tcW w:w="9242" w:type="dxa"/>
            <w:gridSpan w:val="5"/>
          </w:tcPr>
          <w:p w14:paraId="6E93CBC6" w14:textId="038E2521" w:rsidR="005D6801" w:rsidRPr="005D6801" w:rsidRDefault="005D6801" w:rsidP="00874C3F">
            <w:pPr>
              <w:spacing w:before="160"/>
              <w:ind w:right="16"/>
              <w:rPr>
                <w:rFonts w:ascii="Arial" w:eastAsia="Times New Roman" w:hAnsi="Arial" w:cs="Arial"/>
                <w:sz w:val="20"/>
                <w:szCs w:val="20"/>
                <w:lang w:eastAsia="en-NZ"/>
              </w:rPr>
            </w:pPr>
            <w:r w:rsidRPr="005D6801">
              <w:rPr>
                <w:rFonts w:ascii="Arial" w:eastAsia="Times New Roman" w:hAnsi="Arial" w:cs="Arial"/>
                <w:sz w:val="20"/>
                <w:szCs w:val="20"/>
                <w:lang w:eastAsia="en-NZ"/>
              </w:rPr>
              <w:t>Position:</w:t>
            </w:r>
          </w:p>
        </w:tc>
      </w:tr>
      <w:tr w:rsidR="009251C6" w14:paraId="3AB083B8" w14:textId="77777777" w:rsidTr="004A5B0E">
        <w:tc>
          <w:tcPr>
            <w:tcW w:w="9242" w:type="dxa"/>
            <w:gridSpan w:val="5"/>
          </w:tcPr>
          <w:p w14:paraId="6152A5D3" w14:textId="2B396208" w:rsidR="009251C6" w:rsidRDefault="009251C6" w:rsidP="00874C3F">
            <w:pPr>
              <w:spacing w:before="160"/>
              <w:ind w:right="16"/>
              <w:rPr>
                <w:rFonts w:ascii="Arial" w:eastAsia="Times New Roman" w:hAnsi="Arial" w:cs="Arial"/>
                <w:sz w:val="20"/>
                <w:szCs w:val="20"/>
                <w:lang w:eastAsia="en-NZ"/>
              </w:rPr>
            </w:pPr>
            <w:r w:rsidRPr="00380B75">
              <w:rPr>
                <w:rFonts w:ascii="Arial" w:eastAsia="Times New Roman" w:hAnsi="Arial" w:cs="Arial"/>
                <w:color w:val="000000"/>
                <w:sz w:val="20"/>
                <w:szCs w:val="20"/>
                <w:lang w:eastAsia="en-NZ"/>
              </w:rPr>
              <w:t>Please describe below any relationships, transactions, positions you hold (volunteer or otherwise), or circumstances that you believe could contribute to a conflict of interest: </w:t>
            </w:r>
          </w:p>
        </w:tc>
      </w:tr>
      <w:tr w:rsidR="007644A2" w14:paraId="33333147" w14:textId="77777777" w:rsidTr="004A5B0E">
        <w:tc>
          <w:tcPr>
            <w:tcW w:w="9242" w:type="dxa"/>
            <w:gridSpan w:val="5"/>
          </w:tcPr>
          <w:p w14:paraId="6DA02187" w14:textId="309E79EF" w:rsidR="007644A2" w:rsidRPr="005D6801" w:rsidRDefault="007644A2" w:rsidP="00874C3F">
            <w:pPr>
              <w:spacing w:before="160"/>
              <w:ind w:right="16"/>
              <w:rPr>
                <w:rFonts w:ascii="Arial" w:eastAsia="Times New Roman" w:hAnsi="Arial" w:cs="Arial"/>
                <w:sz w:val="20"/>
                <w:szCs w:val="20"/>
                <w:lang w:eastAsia="en-NZ"/>
              </w:rPr>
            </w:pPr>
            <w:r>
              <w:rPr>
                <w:rFonts w:ascii="Arial" w:eastAsia="Times New Roman" w:hAnsi="Arial" w:cs="Arial"/>
                <w:sz w:val="20"/>
                <w:szCs w:val="20"/>
                <w:lang w:eastAsia="en-NZ"/>
              </w:rPr>
              <w:t xml:space="preserve">Tick the appropriate </w:t>
            </w:r>
            <w:r w:rsidR="009251C6">
              <w:rPr>
                <w:rFonts w:ascii="Arial" w:eastAsia="Times New Roman" w:hAnsi="Arial" w:cs="Arial"/>
                <w:sz w:val="20"/>
                <w:szCs w:val="20"/>
                <w:lang w:eastAsia="en-NZ"/>
              </w:rPr>
              <w:t>box below.</w:t>
            </w:r>
          </w:p>
        </w:tc>
      </w:tr>
      <w:tr w:rsidR="007644A2" w14:paraId="141A3FC2" w14:textId="77777777" w:rsidTr="007644A2">
        <w:tc>
          <w:tcPr>
            <w:tcW w:w="534" w:type="dxa"/>
          </w:tcPr>
          <w:p w14:paraId="322B68F0" w14:textId="77777777" w:rsidR="007644A2" w:rsidRPr="005D6801" w:rsidRDefault="007644A2" w:rsidP="00874C3F">
            <w:pPr>
              <w:spacing w:before="160"/>
              <w:ind w:right="16"/>
              <w:rPr>
                <w:rFonts w:ascii="Arial" w:eastAsia="Times New Roman" w:hAnsi="Arial" w:cs="Arial"/>
                <w:sz w:val="20"/>
                <w:szCs w:val="20"/>
                <w:lang w:eastAsia="en-NZ"/>
              </w:rPr>
            </w:pPr>
          </w:p>
        </w:tc>
        <w:tc>
          <w:tcPr>
            <w:tcW w:w="4087" w:type="dxa"/>
            <w:gridSpan w:val="2"/>
          </w:tcPr>
          <w:p w14:paraId="46659043" w14:textId="52FDEE49" w:rsidR="007644A2" w:rsidRPr="009251C6" w:rsidRDefault="007644A2" w:rsidP="009251C6">
            <w:pPr>
              <w:spacing w:before="120"/>
              <w:rPr>
                <w:rFonts w:ascii="Times New Roman" w:hAnsi="Times New Roman" w:cs="Times New Roman"/>
                <w:b/>
                <w:bCs/>
                <w:lang w:eastAsia="en-NZ"/>
              </w:rPr>
            </w:pPr>
            <w:r w:rsidRPr="009251C6">
              <w:rPr>
                <w:b/>
                <w:bCs/>
                <w:lang w:eastAsia="en-NZ"/>
              </w:rPr>
              <w:t>I have no conflict of interest to report</w:t>
            </w:r>
            <w:r w:rsidR="009251C6">
              <w:rPr>
                <w:b/>
                <w:bCs/>
                <w:lang w:eastAsia="en-NZ"/>
              </w:rPr>
              <w:t>.</w:t>
            </w:r>
          </w:p>
        </w:tc>
        <w:tc>
          <w:tcPr>
            <w:tcW w:w="449" w:type="dxa"/>
          </w:tcPr>
          <w:p w14:paraId="415C2259" w14:textId="77777777" w:rsidR="007644A2" w:rsidRPr="005D6801" w:rsidRDefault="007644A2" w:rsidP="00874C3F">
            <w:pPr>
              <w:spacing w:before="160"/>
              <w:ind w:right="16"/>
              <w:rPr>
                <w:rFonts w:ascii="Arial" w:eastAsia="Times New Roman" w:hAnsi="Arial" w:cs="Arial"/>
                <w:sz w:val="20"/>
                <w:szCs w:val="20"/>
                <w:lang w:eastAsia="en-NZ"/>
              </w:rPr>
            </w:pPr>
          </w:p>
        </w:tc>
        <w:tc>
          <w:tcPr>
            <w:tcW w:w="4172" w:type="dxa"/>
          </w:tcPr>
          <w:p w14:paraId="1C02022D" w14:textId="37A9DD18" w:rsidR="007644A2" w:rsidRPr="009251C6" w:rsidRDefault="009251C6" w:rsidP="009251C6">
            <w:pPr>
              <w:spacing w:before="90"/>
              <w:rPr>
                <w:rFonts w:ascii="Times New Roman" w:eastAsia="Times New Roman" w:hAnsi="Times New Roman" w:cs="Times New Roman"/>
                <w:sz w:val="20"/>
                <w:szCs w:val="20"/>
                <w:lang w:eastAsia="en-NZ"/>
              </w:rPr>
            </w:pPr>
            <w:r w:rsidRPr="00380B75">
              <w:rPr>
                <w:rFonts w:ascii="Arial" w:eastAsia="Times New Roman" w:hAnsi="Arial" w:cs="Arial"/>
                <w:b/>
                <w:bCs/>
                <w:color w:val="000000"/>
                <w:sz w:val="20"/>
                <w:szCs w:val="20"/>
                <w:lang w:eastAsia="en-NZ"/>
              </w:rPr>
              <w:t>I have the following conflict of interest to report</w:t>
            </w:r>
            <w:r>
              <w:rPr>
                <w:rFonts w:ascii="Arial" w:eastAsia="Times New Roman" w:hAnsi="Arial" w:cs="Arial"/>
                <w:b/>
                <w:bCs/>
                <w:color w:val="000000"/>
                <w:sz w:val="20"/>
                <w:szCs w:val="20"/>
                <w:lang w:eastAsia="en-NZ"/>
              </w:rPr>
              <w:t>:</w:t>
            </w:r>
          </w:p>
        </w:tc>
      </w:tr>
      <w:tr w:rsidR="00874C3F" w14:paraId="1532A989" w14:textId="77777777" w:rsidTr="00BA012F">
        <w:tc>
          <w:tcPr>
            <w:tcW w:w="9242" w:type="dxa"/>
            <w:gridSpan w:val="5"/>
          </w:tcPr>
          <w:p w14:paraId="20D136DE" w14:textId="3E969F7C" w:rsidR="00874C3F" w:rsidRDefault="009251C6" w:rsidP="009251C6">
            <w:pPr>
              <w:rPr>
                <w:rFonts w:ascii="Times New Roman" w:eastAsia="Times New Roman" w:hAnsi="Times New Roman" w:cs="Times New Roman"/>
                <w:sz w:val="20"/>
                <w:szCs w:val="20"/>
                <w:lang w:eastAsia="en-NZ"/>
              </w:rPr>
            </w:pPr>
            <w:r w:rsidRPr="00380B75">
              <w:rPr>
                <w:rFonts w:ascii="Arial" w:eastAsia="Times New Roman" w:hAnsi="Arial" w:cs="Arial"/>
                <w:color w:val="000000"/>
                <w:sz w:val="20"/>
                <w:szCs w:val="20"/>
                <w:lang w:eastAsia="en-NZ"/>
              </w:rPr>
              <w:t>Please specify other non-profit and for-profit boards/committee(s) you (and your spouse) sit on, any for-profit businesses for which you or an immediate family member are an officer or director, or a majority shareholder, and the name of your employer and any businesses you or a family member own: </w:t>
            </w:r>
          </w:p>
        </w:tc>
      </w:tr>
      <w:tr w:rsidR="00874C3F" w14:paraId="5C5C1960" w14:textId="77777777" w:rsidTr="00E64BDC">
        <w:tc>
          <w:tcPr>
            <w:tcW w:w="817" w:type="dxa"/>
            <w:gridSpan w:val="2"/>
          </w:tcPr>
          <w:p w14:paraId="539E99CD" w14:textId="459B151B" w:rsidR="00874C3F" w:rsidRPr="00874C3F" w:rsidRDefault="00874C3F" w:rsidP="00A843C9">
            <w:pPr>
              <w:spacing w:before="160"/>
              <w:ind w:right="16"/>
              <w:jc w:val="both"/>
              <w:rPr>
                <w:rFonts w:ascii="Arial" w:eastAsia="Times New Roman" w:hAnsi="Arial" w:cs="Arial"/>
                <w:sz w:val="20"/>
                <w:szCs w:val="20"/>
                <w:lang w:eastAsia="en-NZ"/>
              </w:rPr>
            </w:pPr>
            <w:r>
              <w:rPr>
                <w:rFonts w:ascii="Arial" w:eastAsia="Times New Roman" w:hAnsi="Arial" w:cs="Arial"/>
                <w:sz w:val="20"/>
                <w:szCs w:val="20"/>
                <w:lang w:eastAsia="en-NZ"/>
              </w:rPr>
              <w:t>1.</w:t>
            </w:r>
          </w:p>
        </w:tc>
        <w:tc>
          <w:tcPr>
            <w:tcW w:w="8425" w:type="dxa"/>
            <w:gridSpan w:val="3"/>
          </w:tcPr>
          <w:p w14:paraId="0CA62167" w14:textId="77777777" w:rsidR="00874C3F" w:rsidRDefault="00874C3F" w:rsidP="00A843C9">
            <w:pPr>
              <w:spacing w:before="160"/>
              <w:ind w:right="16"/>
              <w:jc w:val="both"/>
              <w:rPr>
                <w:rFonts w:ascii="Times New Roman" w:eastAsia="Times New Roman" w:hAnsi="Times New Roman" w:cs="Times New Roman"/>
                <w:sz w:val="20"/>
                <w:szCs w:val="20"/>
                <w:lang w:eastAsia="en-NZ"/>
              </w:rPr>
            </w:pPr>
          </w:p>
        </w:tc>
      </w:tr>
      <w:tr w:rsidR="00874C3F" w14:paraId="44A7E82C" w14:textId="77777777" w:rsidTr="003145A1">
        <w:tc>
          <w:tcPr>
            <w:tcW w:w="817" w:type="dxa"/>
            <w:gridSpan w:val="2"/>
          </w:tcPr>
          <w:p w14:paraId="5446511D" w14:textId="449C482E" w:rsidR="00874C3F" w:rsidRPr="00874C3F" w:rsidRDefault="00874C3F" w:rsidP="00A843C9">
            <w:pPr>
              <w:spacing w:before="160"/>
              <w:ind w:right="16"/>
              <w:jc w:val="both"/>
              <w:rPr>
                <w:rFonts w:ascii="Arial" w:eastAsia="Times New Roman" w:hAnsi="Arial" w:cs="Arial"/>
                <w:sz w:val="20"/>
                <w:szCs w:val="20"/>
                <w:lang w:eastAsia="en-NZ"/>
              </w:rPr>
            </w:pPr>
            <w:r>
              <w:rPr>
                <w:rFonts w:ascii="Arial" w:eastAsia="Times New Roman" w:hAnsi="Arial" w:cs="Arial"/>
                <w:sz w:val="20"/>
                <w:szCs w:val="20"/>
                <w:lang w:eastAsia="en-NZ"/>
              </w:rPr>
              <w:t>2.</w:t>
            </w:r>
          </w:p>
        </w:tc>
        <w:tc>
          <w:tcPr>
            <w:tcW w:w="8425" w:type="dxa"/>
            <w:gridSpan w:val="3"/>
          </w:tcPr>
          <w:p w14:paraId="3DF6EB26" w14:textId="77777777" w:rsidR="00874C3F" w:rsidRDefault="00874C3F" w:rsidP="00A843C9">
            <w:pPr>
              <w:spacing w:before="160"/>
              <w:ind w:right="16"/>
              <w:jc w:val="both"/>
              <w:rPr>
                <w:rFonts w:ascii="Times New Roman" w:eastAsia="Times New Roman" w:hAnsi="Times New Roman" w:cs="Times New Roman"/>
                <w:sz w:val="20"/>
                <w:szCs w:val="20"/>
                <w:lang w:eastAsia="en-NZ"/>
              </w:rPr>
            </w:pPr>
          </w:p>
        </w:tc>
      </w:tr>
      <w:tr w:rsidR="00874C3F" w14:paraId="54EB3D43" w14:textId="77777777" w:rsidTr="00B12943">
        <w:tc>
          <w:tcPr>
            <w:tcW w:w="817" w:type="dxa"/>
            <w:gridSpan w:val="2"/>
          </w:tcPr>
          <w:p w14:paraId="7882B1E1" w14:textId="58A63226" w:rsidR="00874C3F" w:rsidRPr="00874C3F" w:rsidRDefault="00874C3F" w:rsidP="00A843C9">
            <w:pPr>
              <w:spacing w:before="160"/>
              <w:ind w:right="16"/>
              <w:jc w:val="both"/>
              <w:rPr>
                <w:rFonts w:ascii="Arial" w:eastAsia="Times New Roman" w:hAnsi="Arial" w:cs="Arial"/>
                <w:sz w:val="20"/>
                <w:szCs w:val="20"/>
                <w:lang w:eastAsia="en-NZ"/>
              </w:rPr>
            </w:pPr>
            <w:r>
              <w:rPr>
                <w:rFonts w:ascii="Arial" w:eastAsia="Times New Roman" w:hAnsi="Arial" w:cs="Arial"/>
                <w:sz w:val="20"/>
                <w:szCs w:val="20"/>
                <w:lang w:eastAsia="en-NZ"/>
              </w:rPr>
              <w:t>3.</w:t>
            </w:r>
          </w:p>
        </w:tc>
        <w:tc>
          <w:tcPr>
            <w:tcW w:w="8425" w:type="dxa"/>
            <w:gridSpan w:val="3"/>
          </w:tcPr>
          <w:p w14:paraId="4918BBD9" w14:textId="77777777" w:rsidR="00874C3F" w:rsidRDefault="00874C3F" w:rsidP="00A843C9">
            <w:pPr>
              <w:spacing w:before="160"/>
              <w:ind w:right="16"/>
              <w:jc w:val="both"/>
              <w:rPr>
                <w:rFonts w:ascii="Times New Roman" w:eastAsia="Times New Roman" w:hAnsi="Times New Roman" w:cs="Times New Roman"/>
                <w:sz w:val="20"/>
                <w:szCs w:val="20"/>
                <w:lang w:eastAsia="en-NZ"/>
              </w:rPr>
            </w:pPr>
          </w:p>
        </w:tc>
      </w:tr>
      <w:tr w:rsidR="00874C3F" w14:paraId="0AA5D8C7" w14:textId="77777777" w:rsidTr="00843CD7">
        <w:tc>
          <w:tcPr>
            <w:tcW w:w="817" w:type="dxa"/>
            <w:gridSpan w:val="2"/>
          </w:tcPr>
          <w:p w14:paraId="5F9A18F1" w14:textId="512F9B78" w:rsidR="00874C3F" w:rsidRPr="00874C3F" w:rsidRDefault="00874C3F" w:rsidP="00A843C9">
            <w:pPr>
              <w:spacing w:before="160"/>
              <w:ind w:right="16"/>
              <w:jc w:val="both"/>
              <w:rPr>
                <w:rFonts w:ascii="Arial" w:eastAsia="Times New Roman" w:hAnsi="Arial" w:cs="Arial"/>
                <w:sz w:val="20"/>
                <w:szCs w:val="20"/>
                <w:lang w:eastAsia="en-NZ"/>
              </w:rPr>
            </w:pPr>
            <w:r>
              <w:rPr>
                <w:rFonts w:ascii="Arial" w:eastAsia="Times New Roman" w:hAnsi="Arial" w:cs="Arial"/>
                <w:sz w:val="20"/>
                <w:szCs w:val="20"/>
                <w:lang w:eastAsia="en-NZ"/>
              </w:rPr>
              <w:t>4.</w:t>
            </w:r>
          </w:p>
        </w:tc>
        <w:tc>
          <w:tcPr>
            <w:tcW w:w="8425" w:type="dxa"/>
            <w:gridSpan w:val="3"/>
          </w:tcPr>
          <w:p w14:paraId="45CAA842" w14:textId="77777777" w:rsidR="00874C3F" w:rsidRDefault="00874C3F" w:rsidP="00A843C9">
            <w:pPr>
              <w:spacing w:before="160"/>
              <w:ind w:right="16"/>
              <w:jc w:val="both"/>
              <w:rPr>
                <w:rFonts w:ascii="Times New Roman" w:eastAsia="Times New Roman" w:hAnsi="Times New Roman" w:cs="Times New Roman"/>
                <w:sz w:val="20"/>
                <w:szCs w:val="20"/>
                <w:lang w:eastAsia="en-NZ"/>
              </w:rPr>
            </w:pPr>
          </w:p>
        </w:tc>
      </w:tr>
      <w:tr w:rsidR="00874C3F" w14:paraId="5BD410BB" w14:textId="77777777" w:rsidTr="00E07F9D">
        <w:tc>
          <w:tcPr>
            <w:tcW w:w="817" w:type="dxa"/>
            <w:gridSpan w:val="2"/>
          </w:tcPr>
          <w:p w14:paraId="1779F3E2" w14:textId="12BB7C9E" w:rsidR="00874C3F" w:rsidRPr="00874C3F" w:rsidRDefault="00874C3F" w:rsidP="00A843C9">
            <w:pPr>
              <w:spacing w:before="160"/>
              <w:ind w:right="16"/>
              <w:jc w:val="both"/>
              <w:rPr>
                <w:rFonts w:ascii="Arial" w:eastAsia="Times New Roman" w:hAnsi="Arial" w:cs="Arial"/>
                <w:sz w:val="20"/>
                <w:szCs w:val="20"/>
                <w:lang w:eastAsia="en-NZ"/>
              </w:rPr>
            </w:pPr>
            <w:r>
              <w:rPr>
                <w:rFonts w:ascii="Arial" w:eastAsia="Times New Roman" w:hAnsi="Arial" w:cs="Arial"/>
                <w:sz w:val="20"/>
                <w:szCs w:val="20"/>
                <w:lang w:eastAsia="en-NZ"/>
              </w:rPr>
              <w:t>5.</w:t>
            </w:r>
          </w:p>
        </w:tc>
        <w:tc>
          <w:tcPr>
            <w:tcW w:w="8425" w:type="dxa"/>
            <w:gridSpan w:val="3"/>
          </w:tcPr>
          <w:p w14:paraId="0837B2D3" w14:textId="77777777" w:rsidR="00874C3F" w:rsidRDefault="00874C3F" w:rsidP="00A843C9">
            <w:pPr>
              <w:spacing w:before="160"/>
              <w:ind w:right="16"/>
              <w:jc w:val="both"/>
              <w:rPr>
                <w:rFonts w:ascii="Times New Roman" w:eastAsia="Times New Roman" w:hAnsi="Times New Roman" w:cs="Times New Roman"/>
                <w:sz w:val="20"/>
                <w:szCs w:val="20"/>
                <w:lang w:eastAsia="en-NZ"/>
              </w:rPr>
            </w:pPr>
          </w:p>
        </w:tc>
      </w:tr>
      <w:tr w:rsidR="00874C3F" w14:paraId="67860F09" w14:textId="77777777" w:rsidTr="00E07F9D">
        <w:tc>
          <w:tcPr>
            <w:tcW w:w="817" w:type="dxa"/>
            <w:gridSpan w:val="2"/>
          </w:tcPr>
          <w:p w14:paraId="65B74AA3" w14:textId="04793B9E" w:rsidR="00874C3F" w:rsidRPr="00874C3F" w:rsidRDefault="00874C3F" w:rsidP="00A843C9">
            <w:pPr>
              <w:spacing w:before="160"/>
              <w:ind w:right="16"/>
              <w:jc w:val="both"/>
              <w:rPr>
                <w:rFonts w:ascii="Arial" w:eastAsia="Times New Roman" w:hAnsi="Arial" w:cs="Arial"/>
                <w:sz w:val="20"/>
                <w:szCs w:val="20"/>
                <w:lang w:eastAsia="en-NZ"/>
              </w:rPr>
            </w:pPr>
            <w:r>
              <w:rPr>
                <w:rFonts w:ascii="Arial" w:eastAsia="Times New Roman" w:hAnsi="Arial" w:cs="Arial"/>
                <w:sz w:val="20"/>
                <w:szCs w:val="20"/>
                <w:lang w:eastAsia="en-NZ"/>
              </w:rPr>
              <w:t>6.</w:t>
            </w:r>
          </w:p>
        </w:tc>
        <w:tc>
          <w:tcPr>
            <w:tcW w:w="8425" w:type="dxa"/>
            <w:gridSpan w:val="3"/>
          </w:tcPr>
          <w:p w14:paraId="43B73C03" w14:textId="77777777" w:rsidR="00874C3F" w:rsidRDefault="00874C3F" w:rsidP="00A843C9">
            <w:pPr>
              <w:spacing w:before="160"/>
              <w:ind w:right="16"/>
              <w:jc w:val="both"/>
              <w:rPr>
                <w:rFonts w:ascii="Times New Roman" w:eastAsia="Times New Roman" w:hAnsi="Times New Roman" w:cs="Times New Roman"/>
                <w:sz w:val="20"/>
                <w:szCs w:val="20"/>
                <w:lang w:eastAsia="en-NZ"/>
              </w:rPr>
            </w:pPr>
          </w:p>
        </w:tc>
      </w:tr>
      <w:tr w:rsidR="00874C3F" w14:paraId="39D968B2" w14:textId="77777777" w:rsidTr="00E07F9D">
        <w:tc>
          <w:tcPr>
            <w:tcW w:w="817" w:type="dxa"/>
            <w:gridSpan w:val="2"/>
          </w:tcPr>
          <w:p w14:paraId="20164D7C" w14:textId="63D43388" w:rsidR="00874C3F" w:rsidRPr="00874C3F" w:rsidRDefault="00874C3F" w:rsidP="00A843C9">
            <w:pPr>
              <w:spacing w:before="160"/>
              <w:ind w:right="16"/>
              <w:jc w:val="both"/>
              <w:rPr>
                <w:rFonts w:ascii="Arial" w:eastAsia="Times New Roman" w:hAnsi="Arial" w:cs="Arial"/>
                <w:sz w:val="20"/>
                <w:szCs w:val="20"/>
                <w:lang w:eastAsia="en-NZ"/>
              </w:rPr>
            </w:pPr>
            <w:r>
              <w:rPr>
                <w:rFonts w:ascii="Arial" w:eastAsia="Times New Roman" w:hAnsi="Arial" w:cs="Arial"/>
                <w:sz w:val="20"/>
                <w:szCs w:val="20"/>
                <w:lang w:eastAsia="en-NZ"/>
              </w:rPr>
              <w:t>7.</w:t>
            </w:r>
          </w:p>
        </w:tc>
        <w:tc>
          <w:tcPr>
            <w:tcW w:w="8425" w:type="dxa"/>
            <w:gridSpan w:val="3"/>
          </w:tcPr>
          <w:p w14:paraId="12A75E4D" w14:textId="77777777" w:rsidR="00874C3F" w:rsidRDefault="00874C3F" w:rsidP="00A843C9">
            <w:pPr>
              <w:spacing w:before="160"/>
              <w:ind w:right="16"/>
              <w:jc w:val="both"/>
              <w:rPr>
                <w:rFonts w:ascii="Times New Roman" w:eastAsia="Times New Roman" w:hAnsi="Times New Roman" w:cs="Times New Roman"/>
                <w:sz w:val="20"/>
                <w:szCs w:val="20"/>
                <w:lang w:eastAsia="en-NZ"/>
              </w:rPr>
            </w:pPr>
          </w:p>
        </w:tc>
      </w:tr>
      <w:tr w:rsidR="00874C3F" w14:paraId="21909438" w14:textId="77777777" w:rsidTr="00E07F9D">
        <w:tc>
          <w:tcPr>
            <w:tcW w:w="817" w:type="dxa"/>
            <w:gridSpan w:val="2"/>
          </w:tcPr>
          <w:p w14:paraId="6F96905C" w14:textId="43522699" w:rsidR="00874C3F" w:rsidRPr="00874C3F" w:rsidRDefault="00874C3F" w:rsidP="00A843C9">
            <w:pPr>
              <w:spacing w:before="160"/>
              <w:ind w:right="16"/>
              <w:jc w:val="both"/>
              <w:rPr>
                <w:rFonts w:ascii="Arial" w:eastAsia="Times New Roman" w:hAnsi="Arial" w:cs="Arial"/>
                <w:sz w:val="20"/>
                <w:szCs w:val="20"/>
                <w:lang w:eastAsia="en-NZ"/>
              </w:rPr>
            </w:pPr>
            <w:r>
              <w:rPr>
                <w:rFonts w:ascii="Arial" w:eastAsia="Times New Roman" w:hAnsi="Arial" w:cs="Arial"/>
                <w:sz w:val="20"/>
                <w:szCs w:val="20"/>
                <w:lang w:eastAsia="en-NZ"/>
              </w:rPr>
              <w:t>8.</w:t>
            </w:r>
          </w:p>
        </w:tc>
        <w:tc>
          <w:tcPr>
            <w:tcW w:w="8425" w:type="dxa"/>
            <w:gridSpan w:val="3"/>
          </w:tcPr>
          <w:p w14:paraId="7E2D0E75" w14:textId="77777777" w:rsidR="00874C3F" w:rsidRDefault="00874C3F" w:rsidP="00A843C9">
            <w:pPr>
              <w:spacing w:before="160"/>
              <w:ind w:right="16"/>
              <w:jc w:val="both"/>
              <w:rPr>
                <w:rFonts w:ascii="Times New Roman" w:eastAsia="Times New Roman" w:hAnsi="Times New Roman" w:cs="Times New Roman"/>
                <w:sz w:val="20"/>
                <w:szCs w:val="20"/>
                <w:lang w:eastAsia="en-NZ"/>
              </w:rPr>
            </w:pPr>
          </w:p>
        </w:tc>
      </w:tr>
    </w:tbl>
    <w:p w14:paraId="2AE85FE5" w14:textId="77777777" w:rsidR="00874C3F" w:rsidRPr="00380B75" w:rsidRDefault="00874C3F" w:rsidP="00874C3F">
      <w:pPr>
        <w:spacing w:after="240" w:line="240" w:lineRule="auto"/>
        <w:rPr>
          <w:rFonts w:ascii="Times New Roman" w:eastAsia="Times New Roman" w:hAnsi="Times New Roman" w:cs="Times New Roman"/>
          <w:sz w:val="20"/>
          <w:szCs w:val="20"/>
          <w:lang w:eastAsia="en-NZ"/>
        </w:rPr>
      </w:pPr>
    </w:p>
    <w:p w14:paraId="2FB3A87D" w14:textId="07EE0724" w:rsidR="00874C3F" w:rsidRPr="00380B75" w:rsidRDefault="00874C3F" w:rsidP="00874C3F">
      <w:pPr>
        <w:spacing w:after="0" w:line="240" w:lineRule="auto"/>
        <w:ind w:right="159"/>
        <w:rPr>
          <w:rFonts w:ascii="Times New Roman" w:eastAsia="Times New Roman" w:hAnsi="Times New Roman" w:cs="Times New Roman"/>
          <w:sz w:val="20"/>
          <w:szCs w:val="20"/>
          <w:lang w:eastAsia="en-NZ"/>
        </w:rPr>
      </w:pPr>
      <w:r w:rsidRPr="00380B75">
        <w:rPr>
          <w:rFonts w:ascii="Arial" w:eastAsia="Times New Roman" w:hAnsi="Arial" w:cs="Arial"/>
          <w:b/>
          <w:bCs/>
          <w:color w:val="000000"/>
          <w:sz w:val="20"/>
          <w:szCs w:val="20"/>
          <w:lang w:eastAsia="en-NZ"/>
        </w:rPr>
        <w:t>I hereby certify that the information set forth above is true and complete to the best of my</w:t>
      </w:r>
      <w:r>
        <w:rPr>
          <w:rFonts w:ascii="Arial" w:eastAsia="Times New Roman" w:hAnsi="Arial" w:cs="Arial"/>
          <w:b/>
          <w:bCs/>
          <w:color w:val="000000"/>
          <w:sz w:val="20"/>
          <w:szCs w:val="20"/>
          <w:lang w:eastAsia="en-NZ"/>
        </w:rPr>
        <w:t xml:space="preserve"> </w:t>
      </w:r>
      <w:r w:rsidRPr="00380B75">
        <w:rPr>
          <w:rFonts w:ascii="Arial" w:eastAsia="Times New Roman" w:hAnsi="Arial" w:cs="Arial"/>
          <w:b/>
          <w:bCs/>
          <w:color w:val="000000"/>
          <w:sz w:val="20"/>
          <w:szCs w:val="20"/>
          <w:lang w:eastAsia="en-NZ"/>
        </w:rPr>
        <w:t>knowledge. </w:t>
      </w:r>
    </w:p>
    <w:p w14:paraId="1A538427" w14:textId="77777777" w:rsidR="00874C3F" w:rsidRPr="00380B75" w:rsidRDefault="00874C3F" w:rsidP="00874C3F">
      <w:pPr>
        <w:spacing w:after="0" w:line="240" w:lineRule="auto"/>
        <w:rPr>
          <w:rFonts w:ascii="Times New Roman" w:eastAsia="Times New Roman" w:hAnsi="Times New Roman" w:cs="Times New Roman"/>
          <w:sz w:val="20"/>
          <w:szCs w:val="20"/>
          <w:lang w:eastAsia="en-NZ"/>
        </w:rPr>
      </w:pPr>
    </w:p>
    <w:p w14:paraId="11017D40" w14:textId="77777777" w:rsidR="00874C3F" w:rsidRPr="00380B75" w:rsidRDefault="00874C3F" w:rsidP="00874C3F">
      <w:pPr>
        <w:spacing w:before="435" w:after="0" w:line="240" w:lineRule="auto"/>
        <w:ind w:left="1036"/>
        <w:rPr>
          <w:rFonts w:ascii="Times New Roman" w:eastAsia="Times New Roman" w:hAnsi="Times New Roman" w:cs="Times New Roman"/>
          <w:sz w:val="20"/>
          <w:szCs w:val="20"/>
          <w:lang w:eastAsia="en-NZ"/>
        </w:rPr>
      </w:pPr>
      <w:r w:rsidRPr="00380B75">
        <w:rPr>
          <w:rFonts w:ascii="Arial" w:eastAsia="Times New Roman" w:hAnsi="Arial" w:cs="Arial"/>
          <w:b/>
          <w:bCs/>
          <w:color w:val="000000"/>
          <w:sz w:val="20"/>
          <w:szCs w:val="20"/>
          <w:lang w:eastAsia="en-NZ"/>
        </w:rPr>
        <w:t>Signature: </w:t>
      </w:r>
    </w:p>
    <w:p w14:paraId="5ADB5212" w14:textId="337129F2" w:rsidR="00874C3F" w:rsidRPr="00380B75" w:rsidRDefault="00874C3F" w:rsidP="009251C6">
      <w:pPr>
        <w:spacing w:before="435" w:after="0" w:line="240" w:lineRule="auto"/>
        <w:ind w:left="1036"/>
        <w:rPr>
          <w:rFonts w:ascii="Times New Roman" w:eastAsia="Times New Roman" w:hAnsi="Times New Roman" w:cs="Times New Roman"/>
          <w:sz w:val="20"/>
          <w:szCs w:val="20"/>
          <w:lang w:eastAsia="en-NZ"/>
        </w:rPr>
      </w:pPr>
      <w:r w:rsidRPr="00380B75">
        <w:rPr>
          <w:rFonts w:ascii="Arial" w:eastAsia="Times New Roman" w:hAnsi="Arial" w:cs="Arial"/>
          <w:b/>
          <w:bCs/>
          <w:color w:val="000000"/>
          <w:sz w:val="20"/>
          <w:szCs w:val="20"/>
          <w:lang w:eastAsia="en-NZ"/>
        </w:rPr>
        <w:t xml:space="preserve">Date: </w:t>
      </w:r>
    </w:p>
    <w:sectPr w:rsidR="00874C3F" w:rsidRPr="00380B75" w:rsidSect="00E00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75"/>
    <w:rsid w:val="003410C6"/>
    <w:rsid w:val="00380B75"/>
    <w:rsid w:val="00404BEB"/>
    <w:rsid w:val="004B4D79"/>
    <w:rsid w:val="005A1DC1"/>
    <w:rsid w:val="005D6801"/>
    <w:rsid w:val="007644A2"/>
    <w:rsid w:val="007D1068"/>
    <w:rsid w:val="00874C3F"/>
    <w:rsid w:val="0089636F"/>
    <w:rsid w:val="00897132"/>
    <w:rsid w:val="008C563E"/>
    <w:rsid w:val="009251C6"/>
    <w:rsid w:val="00A008C6"/>
    <w:rsid w:val="00A843C9"/>
    <w:rsid w:val="00B25257"/>
    <w:rsid w:val="00DC6216"/>
    <w:rsid w:val="00E00F6B"/>
    <w:rsid w:val="00F51BAD"/>
    <w:rsid w:val="00FE2A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227A"/>
  <w15:chartTrackingRefBased/>
  <w15:docId w15:val="{107F60C6-3FA8-49C0-A046-FEAA5A29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36F"/>
    <w:pPr>
      <w:spacing w:after="0" w:line="240" w:lineRule="auto"/>
    </w:pPr>
  </w:style>
  <w:style w:type="table" w:styleId="TableGrid">
    <w:name w:val="Table Grid"/>
    <w:basedOn w:val="TableNormal"/>
    <w:uiPriority w:val="59"/>
    <w:unhideWhenUsed/>
    <w:rsid w:val="005D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McNairney</dc:creator>
  <cp:keywords/>
  <dc:description/>
  <cp:lastModifiedBy>Karen McNairney</cp:lastModifiedBy>
  <cp:revision>2</cp:revision>
  <dcterms:created xsi:type="dcterms:W3CDTF">2022-05-16T01:58:00Z</dcterms:created>
  <dcterms:modified xsi:type="dcterms:W3CDTF">2022-05-16T01:58:00Z</dcterms:modified>
</cp:coreProperties>
</file>